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3E6" w:rsidRDefault="00AD0E80" w:rsidP="00AD0E80">
      <w:pPr>
        <w:spacing w:after="0"/>
        <w:ind w:left="-113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86625" cy="10296716"/>
            <wp:effectExtent l="19050" t="0" r="9525" b="0"/>
            <wp:docPr id="1" name="Рисунок 1" descr="C:\Users\User\Desktop\Положения1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я1\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076" cy="1029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91" w:rsidRDefault="00425291" w:rsidP="000152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Настоящее положение </w:t>
      </w:r>
      <w:r w:rsidRPr="00A86EAE">
        <w:rPr>
          <w:rFonts w:ascii="Times New Roman" w:hAnsi="Times New Roman" w:cs="Times New Roman"/>
          <w:sz w:val="28"/>
          <w:szCs w:val="28"/>
        </w:rPr>
        <w:t xml:space="preserve">устанавливает порядок создания, организации работы, принятия и исполнения решений Комиссией по урегулированию споров между участниками образовательных отношений </w:t>
      </w:r>
      <w:r w:rsidR="00A86EAE" w:rsidRPr="00A86EAE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«Сахзаводская средняя общеобразовательная школа»</w:t>
      </w:r>
      <w:r w:rsidR="00A86EA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86EAE">
        <w:rPr>
          <w:rFonts w:ascii="Times New Roman" w:hAnsi="Times New Roman"/>
          <w:sz w:val="28"/>
          <w:szCs w:val="28"/>
        </w:rPr>
        <w:t>(</w:t>
      </w:r>
      <w:r w:rsidRPr="00A86EA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End"/>
      <w:r w:rsidRPr="00A86EAE">
        <w:rPr>
          <w:rFonts w:ascii="Times New Roman" w:hAnsi="Times New Roman" w:cs="Times New Roman"/>
          <w:sz w:val="28"/>
          <w:szCs w:val="28"/>
        </w:rPr>
        <w:t>далее Организация) (далее – Комиссия).</w:t>
      </w:r>
    </w:p>
    <w:p w:rsidR="00015205" w:rsidRPr="00A86EAE" w:rsidRDefault="00015205" w:rsidP="00015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5291" w:rsidRPr="00015205" w:rsidRDefault="00A86EAE" w:rsidP="00015205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205">
        <w:rPr>
          <w:rFonts w:ascii="Times New Roman" w:hAnsi="Times New Roman" w:cs="Times New Roman"/>
          <w:sz w:val="28"/>
          <w:szCs w:val="28"/>
        </w:rPr>
        <w:t>2</w:t>
      </w:r>
      <w:r w:rsidR="00425291" w:rsidRPr="0001520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25291" w:rsidRPr="00015205">
        <w:rPr>
          <w:rFonts w:ascii="Times New Roman" w:hAnsi="Times New Roman" w:cs="Times New Roman"/>
          <w:sz w:val="28"/>
          <w:szCs w:val="28"/>
        </w:rPr>
        <w:t>Комиссия создается в соответствии со статьей 45 Федерального закона от 29 декабря 2012 г. № 273-ФЗ «Об образовании в Российской Федерации»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вопросам применения локальных нормативных актов Организации, обжалования решений о применении к обучающимся дисциплинарного взыскания.</w:t>
      </w:r>
      <w:proofErr w:type="gramEnd"/>
    </w:p>
    <w:p w:rsidR="00015205" w:rsidRPr="00015205" w:rsidRDefault="00274DA0" w:rsidP="00015205">
      <w:pPr>
        <w:widowControl w:val="0"/>
        <w:shd w:val="clear" w:color="auto" w:fill="FFFFFF"/>
        <w:tabs>
          <w:tab w:val="left" w:pos="610"/>
        </w:tabs>
        <w:autoSpaceDE w:val="0"/>
        <w:autoSpaceDN w:val="0"/>
        <w:adjustRightInd w:val="0"/>
        <w:spacing w:before="259" w:after="0" w:line="240" w:lineRule="auto"/>
        <w:ind w:firstLine="709"/>
        <w:jc w:val="both"/>
        <w:rPr>
          <w:rFonts w:ascii="Times New Roman" w:hAnsi="Times New Roman" w:cs="Times New Roman"/>
          <w:color w:val="333333"/>
          <w:spacing w:val="-6"/>
          <w:sz w:val="28"/>
          <w:szCs w:val="28"/>
        </w:rPr>
      </w:pPr>
      <w:r w:rsidRPr="00015205">
        <w:rPr>
          <w:rFonts w:ascii="Times New Roman" w:hAnsi="Times New Roman" w:cs="Times New Roman"/>
          <w:sz w:val="28"/>
          <w:szCs w:val="28"/>
        </w:rPr>
        <w:t>3</w:t>
      </w:r>
      <w:r w:rsidR="00425291" w:rsidRPr="00015205">
        <w:rPr>
          <w:rFonts w:ascii="Times New Roman" w:hAnsi="Times New Roman" w:cs="Times New Roman"/>
          <w:sz w:val="28"/>
          <w:szCs w:val="28"/>
        </w:rPr>
        <w:t xml:space="preserve">. </w:t>
      </w:r>
      <w:r w:rsidR="00015205" w:rsidRPr="00015205">
        <w:rPr>
          <w:rFonts w:ascii="Times New Roman" w:hAnsi="Times New Roman" w:cs="Times New Roman"/>
          <w:color w:val="333333"/>
          <w:sz w:val="28"/>
          <w:szCs w:val="28"/>
        </w:rPr>
        <w:t xml:space="preserve">Комиссия по урегулированию споров состоит из равного количества  участников образовательных отношений - шести человек: </w:t>
      </w:r>
      <w:r w:rsidR="00015205" w:rsidRPr="00015205">
        <w:rPr>
          <w:rFonts w:ascii="Times New Roman" w:hAnsi="Times New Roman" w:cs="Times New Roman"/>
          <w:color w:val="333333"/>
          <w:spacing w:val="-1"/>
          <w:sz w:val="28"/>
          <w:szCs w:val="28"/>
        </w:rPr>
        <w:t>родителей (законных представителей) учащихся (2 чел.), работников учреждения (2 чел.), учащихся школы (2 чел).</w:t>
      </w:r>
      <w:r w:rsidR="00015205" w:rsidRPr="00015205">
        <w:rPr>
          <w:rFonts w:ascii="Times New Roman" w:hAnsi="Times New Roman" w:cs="Times New Roman"/>
          <w:color w:val="333333"/>
          <w:sz w:val="28"/>
          <w:szCs w:val="28"/>
        </w:rPr>
        <w:t xml:space="preserve"> Председатель комиссии - директор школы.</w:t>
      </w:r>
    </w:p>
    <w:p w:rsidR="00425291" w:rsidRPr="00015205" w:rsidRDefault="00425291" w:rsidP="00015205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5291" w:rsidRPr="00015205" w:rsidRDefault="00274DA0" w:rsidP="00015205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5205">
        <w:rPr>
          <w:rFonts w:ascii="Times New Roman" w:hAnsi="Times New Roman" w:cs="Times New Roman"/>
          <w:sz w:val="28"/>
          <w:szCs w:val="28"/>
        </w:rPr>
        <w:t>4</w:t>
      </w:r>
      <w:r w:rsidR="00425291" w:rsidRPr="00015205">
        <w:rPr>
          <w:rFonts w:ascii="Times New Roman" w:hAnsi="Times New Roman" w:cs="Times New Roman"/>
          <w:sz w:val="28"/>
          <w:szCs w:val="28"/>
        </w:rPr>
        <w:t>. Срок полномочий Комиссии составляет два года.</w:t>
      </w:r>
    </w:p>
    <w:p w:rsidR="00425291" w:rsidRPr="00015205" w:rsidRDefault="00274DA0" w:rsidP="00015205">
      <w:pPr>
        <w:pStyle w:val="a3"/>
        <w:tabs>
          <w:tab w:val="left" w:pos="1134"/>
        </w:tabs>
        <w:ind w:firstLine="709"/>
        <w:rPr>
          <w:sz w:val="28"/>
          <w:szCs w:val="28"/>
        </w:rPr>
      </w:pPr>
      <w:r w:rsidRPr="00015205">
        <w:rPr>
          <w:sz w:val="28"/>
          <w:szCs w:val="28"/>
        </w:rPr>
        <w:t>5</w:t>
      </w:r>
      <w:r w:rsidR="00425291" w:rsidRPr="00015205">
        <w:rPr>
          <w:sz w:val="28"/>
          <w:szCs w:val="28"/>
        </w:rPr>
        <w:t>. Члены Комиссии осуществляют свою деятельность на безвозмездной основе.</w:t>
      </w:r>
    </w:p>
    <w:p w:rsidR="00425291" w:rsidRDefault="00274DA0" w:rsidP="00015205">
      <w:pPr>
        <w:pStyle w:val="a3"/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6</w:t>
      </w:r>
      <w:r w:rsidR="00425291">
        <w:rPr>
          <w:sz w:val="28"/>
          <w:szCs w:val="28"/>
        </w:rPr>
        <w:t>. Досрочное прекращение полномочий члена Комиссии осуществляется:</w:t>
      </w:r>
    </w:p>
    <w:p w:rsidR="00425291" w:rsidRDefault="00274DA0" w:rsidP="00015205">
      <w:pPr>
        <w:pStyle w:val="a3"/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6</w:t>
      </w:r>
      <w:r w:rsidR="00425291">
        <w:rPr>
          <w:sz w:val="28"/>
          <w:szCs w:val="28"/>
        </w:rPr>
        <w:t>.1. на основании личного заявления члена Комиссии об исключении из его состава;</w:t>
      </w:r>
    </w:p>
    <w:p w:rsidR="00425291" w:rsidRDefault="00274DA0" w:rsidP="00015205">
      <w:pPr>
        <w:pStyle w:val="a3"/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6</w:t>
      </w:r>
      <w:r w:rsidR="00425291">
        <w:rPr>
          <w:sz w:val="28"/>
          <w:szCs w:val="28"/>
        </w:rPr>
        <w:t>.2. по требованию не менее 2/3 членов Комиссии, выраженному в письменной форме;</w:t>
      </w:r>
    </w:p>
    <w:p w:rsidR="00425291" w:rsidRDefault="00274DA0" w:rsidP="00015205">
      <w:pPr>
        <w:pStyle w:val="a3"/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6</w:t>
      </w:r>
      <w:r w:rsidR="00425291">
        <w:rPr>
          <w:sz w:val="28"/>
          <w:szCs w:val="28"/>
        </w:rPr>
        <w:t>.3. в случае отчисления из Организации обучающегося, родителем (законным представителем) которого является член Комиссии, или увольнения работника – члена Комиссии.</w:t>
      </w:r>
    </w:p>
    <w:p w:rsidR="00425291" w:rsidRDefault="00274DA0" w:rsidP="00015205">
      <w:pPr>
        <w:pStyle w:val="a3"/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>7</w:t>
      </w:r>
      <w:r w:rsidR="00425291">
        <w:rPr>
          <w:sz w:val="28"/>
          <w:szCs w:val="28"/>
        </w:rPr>
        <w:t>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</w:t>
      </w:r>
      <w:r>
        <w:rPr>
          <w:sz w:val="28"/>
          <w:szCs w:val="28"/>
        </w:rPr>
        <w:t>о процесса в соответствии с п. 2</w:t>
      </w:r>
      <w:r w:rsidR="00425291">
        <w:rPr>
          <w:sz w:val="28"/>
          <w:szCs w:val="28"/>
        </w:rPr>
        <w:t xml:space="preserve"> настоящего Положения.</w:t>
      </w:r>
    </w:p>
    <w:p w:rsidR="00425291" w:rsidRDefault="00274DA0" w:rsidP="00015205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25291">
        <w:rPr>
          <w:rFonts w:ascii="Times New Roman" w:hAnsi="Times New Roman" w:cs="Times New Roman"/>
          <w:sz w:val="28"/>
          <w:szCs w:val="28"/>
        </w:rPr>
        <w:t>. В целях организации работы Комиссия избирает из своего состава председателя и секретаря.</w:t>
      </w:r>
    </w:p>
    <w:p w:rsidR="00425291" w:rsidRDefault="00274DA0" w:rsidP="00015205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25291">
        <w:rPr>
          <w:rFonts w:ascii="Times New Roman" w:hAnsi="Times New Roman" w:cs="Times New Roman"/>
          <w:sz w:val="28"/>
          <w:szCs w:val="28"/>
        </w:rPr>
        <w:t>.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</w:t>
      </w:r>
      <w:r w:rsidR="0042529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25291">
        <w:rPr>
          <w:rFonts w:ascii="Times New Roman" w:hAnsi="Times New Roman" w:cs="Times New Roman"/>
          <w:sz w:val="28"/>
          <w:szCs w:val="28"/>
        </w:rPr>
        <w:t>учебных дней с момента поступления такого обращения.</w:t>
      </w:r>
    </w:p>
    <w:p w:rsidR="00425291" w:rsidRDefault="00425291" w:rsidP="00015205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74DA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:rsidR="00425291" w:rsidRDefault="00425291" w:rsidP="00015205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74DA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Комиссия принимает решения не позднее 10 учебных дней с момента начала его рассмотрения. Заседание Комиссии считается правомочным, если на нем присутствовало не менее 3/4 членов Комиссии.</w:t>
      </w:r>
    </w:p>
    <w:p w:rsidR="00425291" w:rsidRDefault="00425291" w:rsidP="00015205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Лицо, направившее в Комиссию обращение, вправе присутствовать при рассмотрении этого обращения на заседании Комиссии. Лица, чьи действия </w:t>
      </w:r>
      <w:r>
        <w:rPr>
          <w:rFonts w:ascii="Times New Roman" w:hAnsi="Times New Roman" w:cs="Times New Roman"/>
          <w:sz w:val="28"/>
          <w:szCs w:val="28"/>
        </w:rPr>
        <w:lastRenderedPageBreak/>
        <w:t>обжалуются в обращении, также вправе присутствовать на заседании Комиссии и давать пояснения.</w:t>
      </w:r>
    </w:p>
    <w:p w:rsidR="00425291" w:rsidRDefault="00425291" w:rsidP="00015205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425291" w:rsidRDefault="00425291" w:rsidP="00015205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74DA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Комиссия принимает решение простым большинством голосов членов, присутствующих на заседании Комиссии.</w:t>
      </w:r>
    </w:p>
    <w:p w:rsidR="00425291" w:rsidRDefault="00425291" w:rsidP="00015205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74DA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В случае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установления фактов нарушения прав участников образовательных отношений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Комиссия принимает решение, направленное на восстановление нарушенных прав. На лиц, допустивших нарушение прав обучающихся, родителей (законных представителей) несовершеннолетних обучающихся, а также работников организации, Комиссия возлагает обязанности по устранению выявленных нарушений и (или) недопущению нарушений в будущем.</w:t>
      </w:r>
    </w:p>
    <w:p w:rsidR="00425291" w:rsidRDefault="00425291" w:rsidP="00015205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об отмене данного решения образовательной организации (локального нормативного акта) и указывает срок исполнения решения.</w:t>
      </w:r>
    </w:p>
    <w:p w:rsidR="00425291" w:rsidRDefault="00425291" w:rsidP="00015205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 отказывает в удовлетворении жалобой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425291" w:rsidRDefault="00425291" w:rsidP="00015205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74DA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Решение Комиссии оформляется протоколом.</w:t>
      </w:r>
    </w:p>
    <w:p w:rsidR="009C648A" w:rsidRPr="00A86EAE" w:rsidRDefault="00425291" w:rsidP="00015205">
      <w:pPr>
        <w:pStyle w:val="a5"/>
        <w:tabs>
          <w:tab w:val="left" w:pos="993"/>
        </w:tabs>
        <w:spacing w:after="0" w:line="240" w:lineRule="auto"/>
        <w:ind w:left="0" w:firstLine="709"/>
        <w:jc w:val="both"/>
        <w:rPr>
          <w:color w:val="FF0000"/>
        </w:rPr>
      </w:pPr>
      <w:r>
        <w:rPr>
          <w:rFonts w:ascii="Times New Roman" w:hAnsi="Times New Roman" w:cs="Times New Roman"/>
          <w:sz w:val="28"/>
          <w:szCs w:val="28"/>
        </w:rPr>
        <w:t>Решение Комиссии обязательно для исполнения всеми участниками образовательных отношений и подлежит исполнению в указанный срок.</w:t>
      </w:r>
      <w:bookmarkStart w:id="0" w:name="_GoBack"/>
      <w:bookmarkEnd w:id="0"/>
    </w:p>
    <w:sectPr w:rsidR="009C648A" w:rsidRPr="00A86EAE" w:rsidSect="00AD0E80">
      <w:pgSz w:w="11906" w:h="16838"/>
      <w:pgMar w:top="142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E07A6"/>
    <w:multiLevelType w:val="singleLevel"/>
    <w:tmpl w:val="3534533C"/>
    <w:lvl w:ilvl="0">
      <w:start w:val="1"/>
      <w:numFmt w:val="decimal"/>
      <w:lvlText w:val="2.%1."/>
      <w:legacy w:legacy="1" w:legacySpace="0" w:legacyIndent="610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5291"/>
    <w:rsid w:val="00015205"/>
    <w:rsid w:val="000710FA"/>
    <w:rsid w:val="000D7432"/>
    <w:rsid w:val="00147A33"/>
    <w:rsid w:val="00175C16"/>
    <w:rsid w:val="001C209F"/>
    <w:rsid w:val="00205A55"/>
    <w:rsid w:val="00205F49"/>
    <w:rsid w:val="0020663C"/>
    <w:rsid w:val="00274DA0"/>
    <w:rsid w:val="002F16F5"/>
    <w:rsid w:val="00366747"/>
    <w:rsid w:val="00383D6B"/>
    <w:rsid w:val="00384D6D"/>
    <w:rsid w:val="00396A35"/>
    <w:rsid w:val="003B5583"/>
    <w:rsid w:val="003C4610"/>
    <w:rsid w:val="003F321B"/>
    <w:rsid w:val="003F49F0"/>
    <w:rsid w:val="00402DA7"/>
    <w:rsid w:val="00425291"/>
    <w:rsid w:val="0043105B"/>
    <w:rsid w:val="00452044"/>
    <w:rsid w:val="004B04F9"/>
    <w:rsid w:val="004F7C02"/>
    <w:rsid w:val="005201DF"/>
    <w:rsid w:val="00531BE5"/>
    <w:rsid w:val="00566518"/>
    <w:rsid w:val="00567BC7"/>
    <w:rsid w:val="005904F3"/>
    <w:rsid w:val="005A0254"/>
    <w:rsid w:val="005A11C5"/>
    <w:rsid w:val="005B4C77"/>
    <w:rsid w:val="005C6176"/>
    <w:rsid w:val="006218C7"/>
    <w:rsid w:val="00657C7C"/>
    <w:rsid w:val="00670F1F"/>
    <w:rsid w:val="006A78CA"/>
    <w:rsid w:val="007A2060"/>
    <w:rsid w:val="007B1CA7"/>
    <w:rsid w:val="007B79B1"/>
    <w:rsid w:val="007D1B9A"/>
    <w:rsid w:val="008143E6"/>
    <w:rsid w:val="00815004"/>
    <w:rsid w:val="008215F7"/>
    <w:rsid w:val="008237A7"/>
    <w:rsid w:val="00870221"/>
    <w:rsid w:val="00871AA4"/>
    <w:rsid w:val="00884904"/>
    <w:rsid w:val="009559CE"/>
    <w:rsid w:val="00990BB9"/>
    <w:rsid w:val="009A7055"/>
    <w:rsid w:val="009C648A"/>
    <w:rsid w:val="00A16E64"/>
    <w:rsid w:val="00A63761"/>
    <w:rsid w:val="00A86EAE"/>
    <w:rsid w:val="00AD0E80"/>
    <w:rsid w:val="00AE1027"/>
    <w:rsid w:val="00B015DA"/>
    <w:rsid w:val="00B228F7"/>
    <w:rsid w:val="00B57B2B"/>
    <w:rsid w:val="00B626B4"/>
    <w:rsid w:val="00B85402"/>
    <w:rsid w:val="00BA1135"/>
    <w:rsid w:val="00BA2CB9"/>
    <w:rsid w:val="00BE06E3"/>
    <w:rsid w:val="00C860FE"/>
    <w:rsid w:val="00C912A1"/>
    <w:rsid w:val="00CB6E7A"/>
    <w:rsid w:val="00CF2C40"/>
    <w:rsid w:val="00D3658F"/>
    <w:rsid w:val="00D6200E"/>
    <w:rsid w:val="00D676D2"/>
    <w:rsid w:val="00D71589"/>
    <w:rsid w:val="00DA63D7"/>
    <w:rsid w:val="00DC01CF"/>
    <w:rsid w:val="00E04709"/>
    <w:rsid w:val="00E22BC3"/>
    <w:rsid w:val="00E357AB"/>
    <w:rsid w:val="00E57EF9"/>
    <w:rsid w:val="00E745F1"/>
    <w:rsid w:val="00E817FF"/>
    <w:rsid w:val="00E95350"/>
    <w:rsid w:val="00E961F1"/>
    <w:rsid w:val="00EC5664"/>
    <w:rsid w:val="00EE45A7"/>
    <w:rsid w:val="00EF727A"/>
    <w:rsid w:val="00F00069"/>
    <w:rsid w:val="00F62A68"/>
    <w:rsid w:val="00FB7AE0"/>
    <w:rsid w:val="00FD7142"/>
    <w:rsid w:val="00FE0201"/>
    <w:rsid w:val="00FE125E"/>
    <w:rsid w:val="00FE4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B2B"/>
  </w:style>
  <w:style w:type="paragraph" w:styleId="1">
    <w:name w:val="heading 1"/>
    <w:basedOn w:val="a"/>
    <w:next w:val="a"/>
    <w:link w:val="10"/>
    <w:qFormat/>
    <w:rsid w:val="008143E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425291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4252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425291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customStyle="1" w:styleId="10">
    <w:name w:val="Заголовок 1 Знак"/>
    <w:basedOn w:val="a0"/>
    <w:link w:val="1"/>
    <w:rsid w:val="008143E6"/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D0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0E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8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Валентиновна</dc:creator>
  <cp:keywords/>
  <dc:description/>
  <cp:lastModifiedBy>User</cp:lastModifiedBy>
  <cp:revision>8</cp:revision>
  <cp:lastPrinted>2016-01-28T09:09:00Z</cp:lastPrinted>
  <dcterms:created xsi:type="dcterms:W3CDTF">2015-04-01T15:00:00Z</dcterms:created>
  <dcterms:modified xsi:type="dcterms:W3CDTF">2016-02-16T09:36:00Z</dcterms:modified>
</cp:coreProperties>
</file>