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B" w:rsidRDefault="00274D4B" w:rsidP="006C0B77">
      <w:pPr>
        <w:spacing w:after="0"/>
        <w:ind w:firstLine="709"/>
        <w:jc w:val="both"/>
      </w:pPr>
      <w:bookmarkStart w:id="0" w:name="_GoBack"/>
      <w:r>
        <w:t>Адресные методические рекомендации</w:t>
      </w:r>
    </w:p>
    <w:bookmarkEnd w:id="0"/>
    <w:p w:rsidR="00F12C76" w:rsidRDefault="00274D4B" w:rsidP="006C0B77">
      <w:pPr>
        <w:spacing w:after="0"/>
        <w:ind w:firstLine="709"/>
        <w:jc w:val="both"/>
      </w:pPr>
      <w:r>
        <w:fldChar w:fldCharType="begin"/>
      </w:r>
      <w:r>
        <w:instrText xml:space="preserve"> HYPERLINK "</w:instrText>
      </w:r>
      <w:r w:rsidRPr="00274D4B">
        <w:instrText>http://xn--h1albh.xn--p1ai/metodicheskie-rekomendacii/adresnye-metodicheskie-rekomendacii-2023-2024-uchebnyj-god/</w:instrText>
      </w:r>
      <w:r>
        <w:instrText xml:space="preserve">" </w:instrText>
      </w:r>
      <w:r>
        <w:fldChar w:fldCharType="separate"/>
      </w:r>
      <w:r w:rsidRPr="00275E00">
        <w:rPr>
          <w:rStyle w:val="a3"/>
        </w:rPr>
        <w:t>http://xn--h1albh.xn--p1ai/metodicheskie-rekomendacii/adresnye-metodicheskie-rekomendacii-2023-2024-uchebnyj-god/</w:t>
      </w:r>
      <w:r>
        <w:fldChar w:fldCharType="end"/>
      </w:r>
    </w:p>
    <w:p w:rsidR="00274D4B" w:rsidRDefault="00274D4B" w:rsidP="006C0B77">
      <w:pPr>
        <w:spacing w:after="0"/>
        <w:ind w:firstLine="709"/>
        <w:jc w:val="both"/>
      </w:pPr>
    </w:p>
    <w:sectPr w:rsidR="00274D4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45"/>
    <w:rsid w:val="00274D4B"/>
    <w:rsid w:val="003A344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B2BA"/>
  <w15:chartTrackingRefBased/>
  <w15:docId w15:val="{247B41AC-36A5-4C35-BC2B-347D8495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2023-10-12T08:12:00Z</dcterms:created>
  <dcterms:modified xsi:type="dcterms:W3CDTF">2023-10-12T08:13:00Z</dcterms:modified>
</cp:coreProperties>
</file>