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4C" w:rsidRPr="0044244C" w:rsidRDefault="0044244C" w:rsidP="0044244C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212529"/>
          <w:szCs w:val="28"/>
          <w:lang w:eastAsia="ru-RU"/>
        </w:rPr>
      </w:pPr>
      <w:r w:rsidRPr="0044244C">
        <w:rPr>
          <w:rFonts w:eastAsia="Times New Roman" w:cs="Times New Roman"/>
          <w:b/>
          <w:bCs/>
          <w:color w:val="212529"/>
          <w:szCs w:val="28"/>
          <w:lang w:eastAsia="ru-RU"/>
        </w:rPr>
        <w:t>Об олимпиаде</w:t>
      </w:r>
    </w:p>
    <w:p w:rsidR="0004459E" w:rsidRDefault="0004459E" w:rsidP="0044244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04459E">
        <w:rPr>
          <w:rFonts w:eastAsia="Times New Roman" w:cs="Times New Roman"/>
          <w:szCs w:val="28"/>
          <w:shd w:val="clear" w:color="auto" w:fill="FFFFFF"/>
          <w:lang w:eastAsia="ru-RU"/>
        </w:rPr>
        <w:tab/>
        <w:t>Всероссийская олимпиада школьников — крупнейшее интеллектуальное соревнование, в котором ежегодно принимают участие более 6 млн школьников. Олимпиада проводится в четыре этапа (школьный, муниципальный, региональный и заключительный). Участником школьного этапа может стать любой желающий учащийся 4−11 классов. Победители и призеры заключительного этапа имеют право поступления в вузы без вступительных испытаний.</w:t>
      </w:r>
    </w:p>
    <w:p w:rsidR="00543BEB" w:rsidRDefault="0044244C" w:rsidP="00543BE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44C">
        <w:rPr>
          <w:rFonts w:eastAsia="Times New Roman" w:cs="Times New Roman"/>
          <w:szCs w:val="28"/>
          <w:shd w:val="clear" w:color="auto" w:fill="FFFFFF"/>
          <w:lang w:eastAsia="ru-RU"/>
        </w:rPr>
        <w:t>Стартовал новый цикл всеросс</w:t>
      </w:r>
      <w:r w:rsidR="00543BE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ийской олимпиады школьников в новом </w:t>
      </w:r>
      <w:r w:rsidRPr="0044244C">
        <w:rPr>
          <w:rFonts w:eastAsia="Times New Roman" w:cs="Times New Roman"/>
          <w:szCs w:val="28"/>
          <w:shd w:val="clear" w:color="auto" w:fill="FFFFFF"/>
          <w:lang w:eastAsia="ru-RU"/>
        </w:rPr>
        <w:t>учебного года. Первый (школьный) этап пройдет в сентябре и октябре. Продемонстрировать свои знания смогут школьники 5–11-х классов из всех регионов Российской Федерации. Участвовать в олимпиаде по математике и русскому языку можно уже с 4-го класса.</w:t>
      </w:r>
    </w:p>
    <w:p w:rsidR="00543BEB" w:rsidRDefault="0044244C" w:rsidP="00543BE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44C">
        <w:rPr>
          <w:rFonts w:eastAsia="Times New Roman" w:cs="Times New Roman"/>
          <w:szCs w:val="28"/>
          <w:lang w:eastAsia="ru-RU"/>
        </w:rPr>
        <w:t>Ученики 7–11-х классов, успешно выступившие на школьном этапе и набравшие необходимое количество баллов, пройдут на следующий (муниципальный) этап.</w:t>
      </w:r>
    </w:p>
    <w:p w:rsidR="00543BEB" w:rsidRDefault="0044244C" w:rsidP="00543BE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44C">
        <w:rPr>
          <w:rFonts w:eastAsia="Times New Roman" w:cs="Times New Roman"/>
          <w:szCs w:val="28"/>
          <w:lang w:eastAsia="ru-RU"/>
        </w:rPr>
        <w:t xml:space="preserve"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заключительного этапа олимпиады, действующие четыре года, дают право поступления в ведущие вузы России без экзаменов по соответствующему профилю. </w:t>
      </w:r>
    </w:p>
    <w:p w:rsidR="0044244C" w:rsidRPr="0044244C" w:rsidRDefault="0044244C" w:rsidP="00543BE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44C">
        <w:rPr>
          <w:rFonts w:eastAsia="Times New Roman" w:cs="Times New Roman"/>
          <w:szCs w:val="28"/>
          <w:lang w:eastAsia="ru-RU"/>
        </w:rPr>
        <w:t>Победители и призеры заключительного этапа всероссийской олимпиады школьников получают возможность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44244C" w:rsidRPr="0044244C" w:rsidRDefault="0044244C" w:rsidP="0044244C">
      <w:pPr>
        <w:shd w:val="clear" w:color="auto" w:fill="FFFFFF"/>
        <w:spacing w:after="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244C">
        <w:rPr>
          <w:rFonts w:eastAsia="Times New Roman" w:cs="Times New Roman"/>
          <w:szCs w:val="28"/>
          <w:lang w:eastAsia="ru-RU"/>
        </w:rPr>
        <w:t>Вся актуальная информация о пр</w:t>
      </w:r>
      <w:r w:rsidR="00543BEB">
        <w:rPr>
          <w:rFonts w:eastAsia="Times New Roman" w:cs="Times New Roman"/>
          <w:szCs w:val="28"/>
          <w:lang w:eastAsia="ru-RU"/>
        </w:rPr>
        <w:t>оведении школьного этапа</w:t>
      </w:r>
      <w:r w:rsidRPr="0044244C">
        <w:rPr>
          <w:rFonts w:eastAsia="Times New Roman" w:cs="Times New Roman"/>
          <w:szCs w:val="28"/>
          <w:lang w:eastAsia="ru-RU"/>
        </w:rPr>
        <w:t> будет опубликована на сайте. Следите за обновлениями!</w:t>
      </w:r>
    </w:p>
    <w:p w:rsidR="0044244C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44244C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</w:p>
    <w:p w:rsidR="0044244C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</w:p>
    <w:p w:rsidR="0044244C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</w:p>
    <w:p w:rsidR="0044244C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</w:p>
    <w:p w:rsidR="0044244C" w:rsidRPr="00D63BBE" w:rsidRDefault="0044244C" w:rsidP="00D63BBE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0"/>
          <w:szCs w:val="40"/>
          <w:lang w:eastAsia="ru-RU"/>
        </w:rPr>
      </w:pPr>
    </w:p>
    <w:p w:rsidR="00F12C76" w:rsidRDefault="00D63BBE" w:rsidP="0004459E">
      <w:pPr>
        <w:spacing w:after="0"/>
        <w:jc w:val="both"/>
      </w:pP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ab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7"/>
    <w:rsid w:val="0004459E"/>
    <w:rsid w:val="0044244C"/>
    <w:rsid w:val="00543BEB"/>
    <w:rsid w:val="00672197"/>
    <w:rsid w:val="006C0B77"/>
    <w:rsid w:val="008242FF"/>
    <w:rsid w:val="00870751"/>
    <w:rsid w:val="00922C48"/>
    <w:rsid w:val="00B915B7"/>
    <w:rsid w:val="00D63B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6B5D"/>
  <w15:chartTrackingRefBased/>
  <w15:docId w15:val="{3FA0B74B-CFEC-4F27-A526-82C76EF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2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32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18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8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8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5201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89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0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5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2024-09-06T09:44:00Z</dcterms:created>
  <dcterms:modified xsi:type="dcterms:W3CDTF">2025-09-04T15:33:00Z</dcterms:modified>
</cp:coreProperties>
</file>